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78" w:rsidRDefault="00997981" w:rsidP="00997981">
      <w:pPr>
        <w:jc w:val="center"/>
        <w:rPr>
          <w:b/>
          <w:sz w:val="28"/>
          <w:szCs w:val="28"/>
          <w:u w:val="single"/>
        </w:rPr>
      </w:pPr>
      <w:r>
        <w:rPr>
          <w:b/>
          <w:sz w:val="28"/>
          <w:szCs w:val="28"/>
          <w:u w:val="single"/>
        </w:rPr>
        <w:t>Laboratory Safety Contract</w:t>
      </w:r>
    </w:p>
    <w:p w:rsidR="00997981" w:rsidRDefault="00997981" w:rsidP="00997981">
      <w:pPr>
        <w:spacing w:line="240" w:lineRule="auto"/>
        <w:contextualSpacing/>
        <w:rPr>
          <w:sz w:val="24"/>
          <w:szCs w:val="24"/>
        </w:rPr>
      </w:pPr>
      <w:r w:rsidRPr="00997981">
        <w:rPr>
          <w:sz w:val="24"/>
          <w:szCs w:val="24"/>
        </w:rPr>
        <w:t xml:space="preserve">Safety in the laboratory is everyone’s concern. Accidents in a well-run chemical laboratory are rare and very seldom of a serious nature. However, many potential hazards exist. The accidents caused by these hazards can be avoided if common considerations of safety and familiarity with the experiment techniques. When in doubt, always ask your teacher. </w:t>
      </w:r>
    </w:p>
    <w:p w:rsidR="00997981" w:rsidRDefault="00997981" w:rsidP="00997981">
      <w:pPr>
        <w:spacing w:line="240" w:lineRule="auto"/>
        <w:contextualSpacing/>
        <w:rPr>
          <w:sz w:val="24"/>
          <w:szCs w:val="24"/>
        </w:rPr>
      </w:pPr>
    </w:p>
    <w:p w:rsidR="00997981" w:rsidRPr="00997981" w:rsidRDefault="00997981" w:rsidP="00997981">
      <w:pPr>
        <w:spacing w:line="240" w:lineRule="auto"/>
        <w:contextualSpacing/>
        <w:rPr>
          <w:sz w:val="24"/>
          <w:szCs w:val="24"/>
        </w:rPr>
      </w:pPr>
      <w:r>
        <w:rPr>
          <w:sz w:val="24"/>
          <w:szCs w:val="24"/>
        </w:rPr>
        <w:t xml:space="preserve">Below are the rules you must abide by during laboratory assignments. Failure to follow these rules will result in write-ups and removal from future laboratory assignments. </w:t>
      </w:r>
    </w:p>
    <w:p w:rsidR="00997981" w:rsidRDefault="00997981" w:rsidP="00997981">
      <w:pPr>
        <w:spacing w:line="240" w:lineRule="auto"/>
        <w:contextualSpacing/>
        <w:rPr>
          <w:b/>
          <w:sz w:val="24"/>
          <w:szCs w:val="24"/>
        </w:rPr>
      </w:pPr>
    </w:p>
    <w:p w:rsidR="00997981" w:rsidRDefault="00997981" w:rsidP="00997981">
      <w:pPr>
        <w:spacing w:line="240" w:lineRule="auto"/>
        <w:contextualSpacing/>
        <w:jc w:val="center"/>
        <w:rPr>
          <w:b/>
          <w:sz w:val="24"/>
          <w:szCs w:val="24"/>
          <w:u w:val="single"/>
        </w:rPr>
      </w:pPr>
      <w:r>
        <w:rPr>
          <w:b/>
          <w:sz w:val="24"/>
          <w:szCs w:val="24"/>
          <w:u w:val="single"/>
        </w:rPr>
        <w:t>Safety Agreement for Laboratory Assignments</w:t>
      </w:r>
    </w:p>
    <w:p w:rsidR="00997981" w:rsidRDefault="00997981" w:rsidP="00997981">
      <w:pPr>
        <w:spacing w:line="240" w:lineRule="auto"/>
        <w:contextualSpacing/>
        <w:jc w:val="center"/>
        <w:rPr>
          <w:b/>
          <w:sz w:val="24"/>
          <w:szCs w:val="24"/>
          <w:u w:val="single"/>
        </w:rPr>
      </w:pPr>
    </w:p>
    <w:p w:rsidR="00997981" w:rsidRDefault="00997981" w:rsidP="00997981">
      <w:pPr>
        <w:pStyle w:val="ListParagraph"/>
        <w:numPr>
          <w:ilvl w:val="0"/>
          <w:numId w:val="1"/>
        </w:numPr>
        <w:spacing w:line="240" w:lineRule="auto"/>
        <w:rPr>
          <w:sz w:val="24"/>
          <w:szCs w:val="24"/>
        </w:rPr>
      </w:pPr>
      <w:r>
        <w:rPr>
          <w:sz w:val="24"/>
          <w:szCs w:val="24"/>
        </w:rPr>
        <w:t>Report any accidents, no matter how minor, to your teacher.</w:t>
      </w:r>
    </w:p>
    <w:p w:rsidR="00997981" w:rsidRDefault="00997981" w:rsidP="00997981">
      <w:pPr>
        <w:pStyle w:val="ListParagraph"/>
        <w:spacing w:line="240" w:lineRule="auto"/>
        <w:rPr>
          <w:sz w:val="24"/>
          <w:szCs w:val="24"/>
        </w:rPr>
      </w:pPr>
    </w:p>
    <w:p w:rsidR="00997981" w:rsidRDefault="00997981" w:rsidP="00997981">
      <w:pPr>
        <w:pStyle w:val="ListParagraph"/>
        <w:numPr>
          <w:ilvl w:val="0"/>
          <w:numId w:val="1"/>
        </w:numPr>
        <w:spacing w:line="240" w:lineRule="auto"/>
        <w:rPr>
          <w:sz w:val="24"/>
          <w:szCs w:val="24"/>
        </w:rPr>
      </w:pPr>
      <w:r>
        <w:rPr>
          <w:sz w:val="24"/>
          <w:szCs w:val="24"/>
        </w:rPr>
        <w:t xml:space="preserve">Wear chemical splash goggles around your eyes at all times when working in the laboratory. These goggles are designed to protect your eyes. </w:t>
      </w:r>
    </w:p>
    <w:p w:rsidR="00997981" w:rsidRPr="00997981" w:rsidRDefault="00997981" w:rsidP="00997981">
      <w:pPr>
        <w:pStyle w:val="ListParagraph"/>
        <w:rPr>
          <w:sz w:val="24"/>
          <w:szCs w:val="24"/>
        </w:rPr>
      </w:pPr>
    </w:p>
    <w:p w:rsidR="00997981" w:rsidRDefault="00997981" w:rsidP="00997981">
      <w:pPr>
        <w:pStyle w:val="ListParagraph"/>
        <w:numPr>
          <w:ilvl w:val="0"/>
          <w:numId w:val="1"/>
        </w:numPr>
        <w:spacing w:line="240" w:lineRule="auto"/>
        <w:rPr>
          <w:sz w:val="24"/>
          <w:szCs w:val="24"/>
        </w:rPr>
      </w:pPr>
      <w:r>
        <w:rPr>
          <w:sz w:val="24"/>
          <w:szCs w:val="24"/>
        </w:rPr>
        <w:t>Long hair is to be pulled back, wear closed-toed shoes, and remove loose/dangling articles of clothing and jewelry, such as scarves, oversized sweatshirts, bracelets</w:t>
      </w:r>
      <w:r w:rsidR="002125F5">
        <w:rPr>
          <w:sz w:val="24"/>
          <w:szCs w:val="24"/>
        </w:rPr>
        <w:t xml:space="preserve"> prior to lab. (This is the one time your IDs are not going to be around your neck)</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The only thing that is allowed at the laboratory tables during the lab are a writing utensil, composition book and the laboratory sheet. All book bags, purse, books, and technology needs to be put away.</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 xml:space="preserve">Do not rub your eyes during the lab, for chemicals can easily be transferred from your hands to your eyes. </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 xml:space="preserve">If, despite these precautions, a chemical gets into your eyes, notify the teacher, remove contact lenses (if any) and immediately go to the eyewash to continuous stream of lukewarm water for 15 minutes. </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NO HORSEPLAY</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 xml:space="preserve">To reduce danger, waste and cleanup, use minimal amount of chemical needed for an experiment. </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NEVER taste any chemical used in a laboratory. Assume all chemicals being used during the lab are contaminated with unknown chemicals that are hazardous. If you accidently ingest a chemical, report to a teacher.</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Keep all foods, drinks and gum out of the laboratory.</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 xml:space="preserve">Do not inhale fumes, nor point test tubes straight at your face. Point test tubes slightly away from everyone, in case of splashing. </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 xml:space="preserve">Do not use chipped or cracked glassware.  Do not handle broken glassware as well; report it to the </w:t>
      </w:r>
      <w:proofErr w:type="gramStart"/>
      <w:r>
        <w:rPr>
          <w:sz w:val="24"/>
          <w:szCs w:val="24"/>
        </w:rPr>
        <w:t>teacher.</w:t>
      </w:r>
      <w:proofErr w:type="gramEnd"/>
      <w:r>
        <w:rPr>
          <w:sz w:val="24"/>
          <w:szCs w:val="24"/>
        </w:rPr>
        <w:t xml:space="preserve"> </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Use appropriate gloves to handle hot glassware and equipment.</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 xml:space="preserve">Keep electrical appliances away from sinks and faucets to minimize shocks. </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After the lab, follow directions on how to clean up and put away the materials told by your teacher. Not everything can be dumped down the drain or thrown in the regular garbage.</w:t>
      </w:r>
    </w:p>
    <w:p w:rsidR="002125F5" w:rsidRPr="002125F5" w:rsidRDefault="002125F5" w:rsidP="002125F5">
      <w:pPr>
        <w:pStyle w:val="ListParagraph"/>
        <w:rPr>
          <w:sz w:val="24"/>
          <w:szCs w:val="24"/>
        </w:rPr>
      </w:pPr>
    </w:p>
    <w:p w:rsidR="002125F5" w:rsidRDefault="002125F5" w:rsidP="00997981">
      <w:pPr>
        <w:pStyle w:val="ListParagraph"/>
        <w:numPr>
          <w:ilvl w:val="0"/>
          <w:numId w:val="1"/>
        </w:numPr>
        <w:spacing w:line="240" w:lineRule="auto"/>
        <w:rPr>
          <w:sz w:val="24"/>
          <w:szCs w:val="24"/>
        </w:rPr>
      </w:pPr>
      <w:r>
        <w:rPr>
          <w:sz w:val="24"/>
          <w:szCs w:val="24"/>
        </w:rPr>
        <w:t xml:space="preserve">Wash your hands thoroughly with soap and water upon leaving the lab. </w:t>
      </w:r>
    </w:p>
    <w:p w:rsidR="002125F5" w:rsidRPr="002125F5" w:rsidRDefault="002125F5" w:rsidP="002125F5">
      <w:pPr>
        <w:pStyle w:val="ListParagraph"/>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6867DB" w:rsidP="002125F5">
      <w:pPr>
        <w:spacing w:line="240" w:lineRule="auto"/>
        <w:rPr>
          <w:sz w:val="24"/>
          <w:szCs w:val="24"/>
        </w:rPr>
      </w:pPr>
      <w:r>
        <w:rPr>
          <w:sz w:val="24"/>
          <w:szCs w:val="24"/>
        </w:rPr>
        <w:t xml:space="preserve">These rules MUST be followed at all times. During labs and demonstrations, the laboratory safety contract takes priority over class rules (No food, drinks, charging phones, </w:t>
      </w:r>
      <w:proofErr w:type="spellStart"/>
      <w:r>
        <w:rPr>
          <w:sz w:val="24"/>
          <w:szCs w:val="24"/>
        </w:rPr>
        <w:t>etc</w:t>
      </w:r>
      <w:proofErr w:type="spellEnd"/>
      <w:r>
        <w:rPr>
          <w:sz w:val="24"/>
          <w:szCs w:val="24"/>
        </w:rPr>
        <w:t xml:space="preserve">) Failure to abide by these rules will result in -50 for the lab assignment AND a write-up to the principal. Further violations may prevent you </w:t>
      </w:r>
      <w:proofErr w:type="gramStart"/>
      <w:r>
        <w:rPr>
          <w:sz w:val="24"/>
          <w:szCs w:val="24"/>
        </w:rPr>
        <w:t>from  participating</w:t>
      </w:r>
      <w:proofErr w:type="gramEnd"/>
      <w:r>
        <w:rPr>
          <w:sz w:val="24"/>
          <w:szCs w:val="24"/>
        </w:rPr>
        <w:t xml:space="preserve"> in future labs. </w:t>
      </w: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125F5" w:rsidRDefault="002125F5" w:rsidP="002125F5">
      <w:pPr>
        <w:spacing w:line="240" w:lineRule="auto"/>
        <w:rPr>
          <w:sz w:val="24"/>
          <w:szCs w:val="24"/>
        </w:rPr>
      </w:pPr>
    </w:p>
    <w:p w:rsidR="002570ED" w:rsidRDefault="008B1334" w:rsidP="002125F5">
      <w:pPr>
        <w:spacing w:line="240" w:lineRule="auto"/>
        <w:rPr>
          <w:sz w:val="32"/>
          <w:szCs w:val="32"/>
        </w:rPr>
      </w:pPr>
      <w:r>
        <w:rPr>
          <w:b/>
          <w:sz w:val="32"/>
          <w:szCs w:val="32"/>
        </w:rPr>
        <w:t xml:space="preserve">Please have this portion of the Laboratory Safety Contract signed by both you and your parent/guardian by </w:t>
      </w:r>
      <w:r w:rsidR="006867DB">
        <w:rPr>
          <w:i/>
          <w:sz w:val="32"/>
          <w:szCs w:val="32"/>
        </w:rPr>
        <w:t>Wednesday September 16</w:t>
      </w:r>
      <w:bookmarkStart w:id="0" w:name="_GoBack"/>
      <w:bookmarkEnd w:id="0"/>
      <w:r w:rsidRPr="002570ED">
        <w:rPr>
          <w:i/>
          <w:sz w:val="32"/>
          <w:szCs w:val="32"/>
          <w:vertAlign w:val="superscript"/>
        </w:rPr>
        <w:t>th</w:t>
      </w:r>
      <w:r>
        <w:rPr>
          <w:sz w:val="32"/>
          <w:szCs w:val="32"/>
        </w:rPr>
        <w:t xml:space="preserve">. </w:t>
      </w:r>
    </w:p>
    <w:p w:rsidR="008B1334" w:rsidRPr="008B1334" w:rsidRDefault="008B1334" w:rsidP="002125F5">
      <w:pPr>
        <w:spacing w:line="240" w:lineRule="auto"/>
        <w:rPr>
          <w:b/>
          <w:sz w:val="32"/>
          <w:szCs w:val="32"/>
        </w:rPr>
      </w:pPr>
      <w:r>
        <w:rPr>
          <w:b/>
          <w:sz w:val="32"/>
          <w:szCs w:val="32"/>
        </w:rPr>
        <w:t xml:space="preserve">Returning this portion of the Laboratory Safety Contract will count as three homework grades. Failure to return this sheet will result in zero per day, as well as exclusion from laboratory activities until signed. </w:t>
      </w:r>
    </w:p>
    <w:p w:rsidR="008B1334" w:rsidRDefault="008B1334" w:rsidP="002125F5">
      <w:pPr>
        <w:spacing w:line="240" w:lineRule="auto"/>
        <w:rPr>
          <w:b/>
          <w:sz w:val="32"/>
          <w:szCs w:val="32"/>
        </w:rPr>
      </w:pPr>
    </w:p>
    <w:p w:rsidR="008B1334" w:rsidRDefault="008B1334" w:rsidP="002125F5">
      <w:pPr>
        <w:spacing w:line="240" w:lineRule="auto"/>
        <w:rPr>
          <w:b/>
          <w:sz w:val="32"/>
          <w:szCs w:val="32"/>
        </w:rPr>
      </w:pPr>
    </w:p>
    <w:p w:rsidR="008B1334" w:rsidRDefault="008B1334" w:rsidP="002125F5">
      <w:pPr>
        <w:spacing w:line="240" w:lineRule="auto"/>
        <w:rPr>
          <w:b/>
          <w:sz w:val="32"/>
          <w:szCs w:val="32"/>
        </w:rPr>
      </w:pPr>
    </w:p>
    <w:p w:rsidR="008B1334" w:rsidRDefault="008B1334" w:rsidP="002125F5">
      <w:pPr>
        <w:spacing w:line="240" w:lineRule="auto"/>
        <w:rPr>
          <w:b/>
          <w:sz w:val="32"/>
          <w:szCs w:val="32"/>
        </w:rPr>
      </w:pPr>
    </w:p>
    <w:p w:rsidR="002125F5" w:rsidRPr="002570ED" w:rsidRDefault="002125F5" w:rsidP="002125F5">
      <w:pPr>
        <w:spacing w:line="240" w:lineRule="auto"/>
        <w:rPr>
          <w:sz w:val="32"/>
          <w:szCs w:val="32"/>
        </w:rPr>
      </w:pPr>
      <w:r w:rsidRPr="002570ED">
        <w:rPr>
          <w:sz w:val="32"/>
          <w:szCs w:val="32"/>
        </w:rPr>
        <w:t>I have read and understand the Laboratory Saf</w:t>
      </w:r>
      <w:r w:rsidR="008B1334" w:rsidRPr="002570ED">
        <w:rPr>
          <w:sz w:val="32"/>
          <w:szCs w:val="32"/>
        </w:rPr>
        <w:t xml:space="preserve">ety Contract. </w:t>
      </w:r>
      <w:r w:rsidR="002570ED" w:rsidRPr="002570ED">
        <w:rPr>
          <w:sz w:val="32"/>
          <w:szCs w:val="32"/>
        </w:rPr>
        <w:t>I understand that safety is important and I will abide by the rules; if I fail to follow the rules, I may be written up and possibly not be able to participate in further labs.</w:t>
      </w:r>
    </w:p>
    <w:p w:rsidR="008B1334" w:rsidRDefault="008B1334" w:rsidP="002125F5">
      <w:pPr>
        <w:spacing w:line="240" w:lineRule="auto"/>
        <w:rPr>
          <w:b/>
          <w:sz w:val="32"/>
          <w:szCs w:val="32"/>
        </w:rPr>
      </w:pPr>
    </w:p>
    <w:p w:rsidR="008B1334" w:rsidRDefault="008B1334" w:rsidP="002125F5">
      <w:pPr>
        <w:spacing w:line="240" w:lineRule="auto"/>
        <w:rPr>
          <w:sz w:val="32"/>
          <w:szCs w:val="32"/>
        </w:rPr>
      </w:pPr>
      <w:r>
        <w:rPr>
          <w:sz w:val="32"/>
          <w:szCs w:val="32"/>
        </w:rPr>
        <w:t>Your name (print):_______________________________</w:t>
      </w:r>
    </w:p>
    <w:p w:rsidR="008B1334" w:rsidRDefault="008B1334" w:rsidP="002125F5">
      <w:pPr>
        <w:spacing w:line="240" w:lineRule="auto"/>
        <w:rPr>
          <w:sz w:val="32"/>
          <w:szCs w:val="32"/>
        </w:rPr>
      </w:pPr>
      <w:r>
        <w:rPr>
          <w:sz w:val="32"/>
          <w:szCs w:val="32"/>
        </w:rPr>
        <w:t>Your name (sign):________________________________</w:t>
      </w:r>
    </w:p>
    <w:p w:rsidR="008B1334" w:rsidRDefault="008B1334" w:rsidP="002125F5">
      <w:pPr>
        <w:spacing w:line="240" w:lineRule="auto"/>
        <w:rPr>
          <w:sz w:val="32"/>
          <w:szCs w:val="32"/>
        </w:rPr>
      </w:pPr>
      <w:r>
        <w:rPr>
          <w:sz w:val="32"/>
          <w:szCs w:val="32"/>
        </w:rPr>
        <w:t>Date</w:t>
      </w:r>
      <w:proofErr w:type="gramStart"/>
      <w:r>
        <w:rPr>
          <w:sz w:val="32"/>
          <w:szCs w:val="32"/>
        </w:rPr>
        <w:t>:_</w:t>
      </w:r>
      <w:proofErr w:type="gramEnd"/>
      <w:r>
        <w:rPr>
          <w:sz w:val="32"/>
          <w:szCs w:val="32"/>
        </w:rPr>
        <w:t>______________</w:t>
      </w:r>
    </w:p>
    <w:p w:rsidR="008B1334" w:rsidRDefault="008B1334" w:rsidP="002125F5">
      <w:pPr>
        <w:spacing w:line="240" w:lineRule="auto"/>
        <w:rPr>
          <w:sz w:val="32"/>
          <w:szCs w:val="32"/>
        </w:rPr>
      </w:pPr>
    </w:p>
    <w:p w:rsidR="008B1334" w:rsidRPr="008B1334" w:rsidRDefault="008B1334" w:rsidP="002125F5">
      <w:pPr>
        <w:spacing w:line="240" w:lineRule="auto"/>
        <w:rPr>
          <w:sz w:val="32"/>
          <w:szCs w:val="32"/>
        </w:rPr>
      </w:pPr>
      <w:r>
        <w:rPr>
          <w:sz w:val="32"/>
          <w:szCs w:val="32"/>
        </w:rPr>
        <w:t>Your parent/guardian (signature):_________________________________</w:t>
      </w:r>
    </w:p>
    <w:sectPr w:rsidR="008B1334" w:rsidRPr="008B1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812D9"/>
    <w:multiLevelType w:val="hybridMultilevel"/>
    <w:tmpl w:val="71AA0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81"/>
    <w:rsid w:val="000D5978"/>
    <w:rsid w:val="002125F5"/>
    <w:rsid w:val="002570ED"/>
    <w:rsid w:val="006867DB"/>
    <w:rsid w:val="008B1334"/>
    <w:rsid w:val="0099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56B55-D271-431F-B070-B58692AC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Kufta</dc:creator>
  <cp:lastModifiedBy>Laura Kufta</cp:lastModifiedBy>
  <cp:revision>3</cp:revision>
  <dcterms:created xsi:type="dcterms:W3CDTF">2013-09-09T12:21:00Z</dcterms:created>
  <dcterms:modified xsi:type="dcterms:W3CDTF">2015-09-09T12:09:00Z</dcterms:modified>
</cp:coreProperties>
</file>